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18" w:rsidRDefault="00430018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30018" w:rsidRDefault="00430018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30018" w:rsidRDefault="00430018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430018" w:rsidRDefault="00533F00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3001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57C">
        <w:rPr>
          <w:rFonts w:ascii="Times New Roman" w:hAnsi="Times New Roman" w:cs="Times New Roman"/>
          <w:sz w:val="28"/>
          <w:szCs w:val="28"/>
        </w:rPr>
        <w:t>17.03.2016</w:t>
      </w:r>
      <w:r w:rsidR="00EF1A2E">
        <w:rPr>
          <w:rFonts w:ascii="Times New Roman" w:hAnsi="Times New Roman" w:cs="Times New Roman"/>
          <w:sz w:val="28"/>
          <w:szCs w:val="28"/>
        </w:rPr>
        <w:t xml:space="preserve"> </w:t>
      </w:r>
      <w:r w:rsidR="00430018">
        <w:rPr>
          <w:rFonts w:ascii="Times New Roman" w:hAnsi="Times New Roman" w:cs="Times New Roman"/>
          <w:sz w:val="28"/>
          <w:szCs w:val="28"/>
        </w:rPr>
        <w:t>№</w:t>
      </w:r>
      <w:r w:rsidR="008C01F0">
        <w:rPr>
          <w:rFonts w:ascii="Times New Roman" w:hAnsi="Times New Roman" w:cs="Times New Roman"/>
          <w:sz w:val="28"/>
          <w:szCs w:val="28"/>
        </w:rPr>
        <w:t xml:space="preserve"> </w:t>
      </w:r>
      <w:r w:rsidR="0046457C">
        <w:rPr>
          <w:rFonts w:ascii="Times New Roman" w:hAnsi="Times New Roman" w:cs="Times New Roman"/>
          <w:sz w:val="28"/>
          <w:szCs w:val="28"/>
        </w:rPr>
        <w:t>315</w:t>
      </w:r>
    </w:p>
    <w:p w:rsidR="00430018" w:rsidRDefault="00430018" w:rsidP="00430018">
      <w:pPr>
        <w:pStyle w:val="a3"/>
        <w:tabs>
          <w:tab w:val="left" w:pos="6804"/>
        </w:tabs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DC7E07" w:rsidRDefault="00DC7E07" w:rsidP="00430018">
      <w:pPr>
        <w:pStyle w:val="a3"/>
        <w:tabs>
          <w:tab w:val="left" w:pos="6804"/>
        </w:tabs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DC7E07" w:rsidRDefault="00DC7E07" w:rsidP="00430018">
      <w:pPr>
        <w:pStyle w:val="a3"/>
        <w:tabs>
          <w:tab w:val="left" w:pos="6804"/>
        </w:tabs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430018" w:rsidRDefault="002A5FFA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A5FFA" w:rsidRDefault="002A5FFA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A5FFA" w:rsidRDefault="002A5FFA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2A5FFA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2A5FFA" w:rsidRPr="002A5FFA" w:rsidRDefault="002A5FFA" w:rsidP="00430018">
      <w:pPr>
        <w:pStyle w:val="a3"/>
        <w:ind w:left="4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14.11.2014 года № 1085</w:t>
      </w:r>
    </w:p>
    <w:p w:rsidR="00430018" w:rsidRDefault="00430018" w:rsidP="00430018">
      <w:pPr>
        <w:pStyle w:val="a3"/>
        <w:tabs>
          <w:tab w:val="left" w:pos="6379"/>
        </w:tabs>
        <w:suppressAutoHyphens/>
        <w:ind w:left="467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адми-нистрации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proofErr w:type="gramEnd"/>
    </w:p>
    <w:p w:rsidR="004D0A44" w:rsidRDefault="00EF1A2E" w:rsidP="00430018">
      <w:pPr>
        <w:pStyle w:val="a3"/>
        <w:tabs>
          <w:tab w:val="left" w:pos="6379"/>
        </w:tabs>
        <w:ind w:left="4678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 </w:t>
      </w:r>
      <w:r w:rsidR="0046457C">
        <w:rPr>
          <w:rFonts w:ascii="Times New Roman" w:hAnsi="Times New Roman" w:cs="Times New Roman"/>
          <w:sz w:val="28"/>
          <w:szCs w:val="28"/>
        </w:rPr>
        <w:t>17.03.2016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6457C">
        <w:rPr>
          <w:rFonts w:ascii="Times New Roman" w:hAnsi="Times New Roman" w:cs="Times New Roman"/>
          <w:sz w:val="28"/>
          <w:szCs w:val="28"/>
        </w:rPr>
        <w:t>315</w:t>
      </w:r>
      <w:r w:rsidR="00430018">
        <w:rPr>
          <w:rFonts w:ascii="Times New Roman" w:hAnsi="Times New Roman" w:cs="Times New Roman"/>
          <w:sz w:val="28"/>
          <w:szCs w:val="28"/>
        </w:rPr>
        <w:t>)</w:t>
      </w:r>
    </w:p>
    <w:p w:rsidR="00430018" w:rsidRPr="00845D70" w:rsidRDefault="00430018" w:rsidP="004D0A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5D70" w:rsidRPr="00845D70" w:rsidRDefault="00845D70" w:rsidP="004D0A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0A44" w:rsidRPr="004D0A44" w:rsidRDefault="004D0A44" w:rsidP="004D0A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A44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4D0A44" w:rsidRDefault="004D0A44" w:rsidP="004D0A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A44">
        <w:rPr>
          <w:rFonts w:ascii="Times New Roman" w:hAnsi="Times New Roman" w:cs="Times New Roman"/>
          <w:b/>
          <w:sz w:val="28"/>
          <w:szCs w:val="28"/>
        </w:rPr>
        <w:t>«Обеспечение деятельности муниципальных учреждений, подведомственных администрации Темрюкского городского поселения Темрюкского района, на 2015-201</w:t>
      </w:r>
      <w:r w:rsidR="0087597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4D0A44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4D0A44" w:rsidRPr="00845D70" w:rsidRDefault="004D0A44" w:rsidP="004D0A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0A44" w:rsidRPr="004D0A44" w:rsidRDefault="004D0A44" w:rsidP="004D0A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0A44">
        <w:rPr>
          <w:rFonts w:ascii="Times New Roman" w:hAnsi="Times New Roman" w:cs="Times New Roman"/>
          <w:sz w:val="28"/>
          <w:szCs w:val="28"/>
        </w:rPr>
        <w:t>ПАСПОРТ</w:t>
      </w:r>
    </w:p>
    <w:p w:rsidR="004D0A44" w:rsidRPr="004D0A44" w:rsidRDefault="004D0A44" w:rsidP="004D0A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D0A44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D0A4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D0A44" w:rsidRPr="004D0A44" w:rsidRDefault="004D0A44" w:rsidP="004D0A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0A44">
        <w:rPr>
          <w:rFonts w:ascii="Times New Roman" w:hAnsi="Times New Roman" w:cs="Times New Roman"/>
          <w:sz w:val="28"/>
          <w:szCs w:val="28"/>
        </w:rPr>
        <w:t>«Обеспечение деятельности муниципальных учреждений, подведомственных администрации Темрюкского городского поселения Темрюкского района, на 2015-201</w:t>
      </w:r>
      <w:r w:rsidR="006B502F">
        <w:rPr>
          <w:rFonts w:ascii="Times New Roman" w:hAnsi="Times New Roman" w:cs="Times New Roman"/>
          <w:sz w:val="28"/>
          <w:szCs w:val="28"/>
        </w:rPr>
        <w:t>8</w:t>
      </w:r>
      <w:r w:rsidRPr="004D0A44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D0A44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программы: м</w:t>
      </w:r>
      <w:r w:rsidRPr="004D0A44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D0A4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D0A44">
        <w:rPr>
          <w:rFonts w:ascii="Times New Roman" w:hAnsi="Times New Roman" w:cs="Times New Roman"/>
          <w:sz w:val="28"/>
          <w:szCs w:val="28"/>
        </w:rPr>
        <w:t>«Обеспечение деятельности муниципальных учреждений, подведомственных администрации Темрюкского городского поселения Темрюкского района, на 2015-201</w:t>
      </w:r>
      <w:r w:rsidR="006B502F">
        <w:rPr>
          <w:rFonts w:ascii="Times New Roman" w:hAnsi="Times New Roman" w:cs="Times New Roman"/>
          <w:sz w:val="28"/>
          <w:szCs w:val="28"/>
        </w:rPr>
        <w:t>8</w:t>
      </w:r>
      <w:r w:rsidR="00875975">
        <w:rPr>
          <w:rFonts w:ascii="Times New Roman" w:hAnsi="Times New Roman" w:cs="Times New Roman"/>
          <w:sz w:val="28"/>
          <w:szCs w:val="28"/>
        </w:rPr>
        <w:t xml:space="preserve"> </w:t>
      </w:r>
      <w:r w:rsidRPr="004D0A44">
        <w:rPr>
          <w:rFonts w:ascii="Times New Roman" w:hAnsi="Times New Roman" w:cs="Times New Roman"/>
          <w:sz w:val="28"/>
          <w:szCs w:val="28"/>
        </w:rPr>
        <w:t>годы»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Программа);</w:t>
      </w:r>
    </w:p>
    <w:p w:rsidR="004D0A44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для разработки: Федеральный закон от </w:t>
      </w:r>
      <w:r w:rsidR="0071438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6.10.2003 № 131-ФЗ «Об общих принципах организации местного самоуправления в Российской Федерации», Устав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  <w:t xml:space="preserve">Заказчик Программы: администрация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657E" w:rsidRDefault="0052657E" w:rsidP="005265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Программы: администрация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A44" w:rsidRDefault="004D0A44" w:rsidP="005265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Программы: администрация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A44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Исполнители Программы: муниципальное казенное учреждение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бухгалтерия» (далее – МКУ «Централизованная бухгалтерия»</w:t>
      </w:r>
      <w:r w:rsidR="00981E7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муниципальное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бюджетное учреждение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«Общественно-социальный центр» (далее – МБУ «Общественно-социальный центр»);</w:t>
      </w:r>
    </w:p>
    <w:p w:rsidR="000F34BB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Программы: </w:t>
      </w:r>
    </w:p>
    <w:p w:rsidR="004D0A44" w:rsidRDefault="0052657E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Программы является о</w:t>
      </w:r>
      <w:r w:rsidR="004D0A44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4D0A44" w:rsidRPr="004D0A44">
        <w:rPr>
          <w:rFonts w:ascii="Times New Roman" w:hAnsi="Times New Roman" w:cs="Times New Roman"/>
          <w:sz w:val="28"/>
          <w:szCs w:val="28"/>
        </w:rPr>
        <w:t>деятельности муниципальных учреждений, подведомственных администрации Темрюкского городского поселения Темрюкского района</w:t>
      </w:r>
      <w:r w:rsidR="004D0A44">
        <w:rPr>
          <w:rFonts w:ascii="Times New Roman" w:hAnsi="Times New Roman" w:cs="Times New Roman"/>
          <w:sz w:val="28"/>
          <w:szCs w:val="28"/>
        </w:rPr>
        <w:t>;</w:t>
      </w:r>
    </w:p>
    <w:p w:rsidR="0052657E" w:rsidRDefault="0052657E" w:rsidP="005265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 является своевременное финансирование деятельности МКУ «Централизованная бухгалтерия», своевременное финансовое обеспечение выполнения муниципального задания МБУ «Общественно-социальный центр»</w:t>
      </w:r>
      <w:r w:rsidR="000F34BB">
        <w:rPr>
          <w:rFonts w:ascii="Times New Roman" w:hAnsi="Times New Roman" w:cs="Times New Roman"/>
          <w:sz w:val="28"/>
          <w:szCs w:val="28"/>
        </w:rPr>
        <w:t>;</w:t>
      </w:r>
    </w:p>
    <w:p w:rsidR="004D0A44" w:rsidRDefault="004D0A44" w:rsidP="005265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реализации: 2015-201</w:t>
      </w:r>
      <w:r w:rsidR="006B502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4D0A44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 источники финансирования Программы: Средства бюджета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674D7">
        <w:rPr>
          <w:rFonts w:ascii="Times New Roman" w:hAnsi="Times New Roman" w:cs="Times New Roman"/>
          <w:sz w:val="28"/>
          <w:szCs w:val="28"/>
        </w:rPr>
        <w:t>–</w:t>
      </w:r>
      <w:r w:rsidR="00D00AAA">
        <w:rPr>
          <w:rFonts w:ascii="Times New Roman" w:hAnsi="Times New Roman" w:cs="Times New Roman"/>
          <w:sz w:val="28"/>
          <w:szCs w:val="28"/>
        </w:rPr>
        <w:t xml:space="preserve"> 26</w:t>
      </w:r>
      <w:r w:rsidR="000F34BB">
        <w:rPr>
          <w:rFonts w:ascii="Times New Roman" w:hAnsi="Times New Roman" w:cs="Times New Roman"/>
          <w:sz w:val="28"/>
          <w:szCs w:val="28"/>
        </w:rPr>
        <w:t>2 461,3</w:t>
      </w:r>
      <w:r w:rsidR="00D00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 2015 году – </w:t>
      </w:r>
      <w:r w:rsidR="00210EA4">
        <w:rPr>
          <w:rFonts w:ascii="Times New Roman" w:hAnsi="Times New Roman" w:cs="Times New Roman"/>
          <w:sz w:val="28"/>
          <w:szCs w:val="28"/>
        </w:rPr>
        <w:t>61 357,</w:t>
      </w:r>
      <w:r w:rsidR="000F34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2016 году </w:t>
      </w:r>
      <w:r w:rsidR="00E674D7">
        <w:rPr>
          <w:rFonts w:ascii="Times New Roman" w:hAnsi="Times New Roman" w:cs="Times New Roman"/>
          <w:sz w:val="28"/>
          <w:szCs w:val="28"/>
        </w:rPr>
        <w:t>–</w:t>
      </w:r>
      <w:r w:rsidR="000F34BB">
        <w:rPr>
          <w:rFonts w:ascii="Times New Roman" w:hAnsi="Times New Roman" w:cs="Times New Roman"/>
          <w:sz w:val="28"/>
          <w:szCs w:val="28"/>
        </w:rPr>
        <w:t xml:space="preserve">67 397,6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2017 году </w:t>
      </w:r>
      <w:r w:rsidR="0037228A">
        <w:rPr>
          <w:rFonts w:ascii="Times New Roman" w:hAnsi="Times New Roman" w:cs="Times New Roman"/>
          <w:sz w:val="28"/>
          <w:szCs w:val="28"/>
        </w:rPr>
        <w:t>–</w:t>
      </w:r>
      <w:r w:rsidR="00845D70">
        <w:rPr>
          <w:rFonts w:ascii="Times New Roman" w:hAnsi="Times New Roman" w:cs="Times New Roman"/>
          <w:sz w:val="28"/>
          <w:szCs w:val="28"/>
        </w:rPr>
        <w:t>66 853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17C70">
        <w:rPr>
          <w:rFonts w:ascii="Times New Roman" w:hAnsi="Times New Roman" w:cs="Times New Roman"/>
          <w:sz w:val="28"/>
          <w:szCs w:val="28"/>
        </w:rPr>
        <w:t>,</w:t>
      </w:r>
      <w:r w:rsidR="00817C70" w:rsidRPr="00817C70">
        <w:rPr>
          <w:rFonts w:ascii="Times New Roman" w:hAnsi="Times New Roman" w:cs="Times New Roman"/>
          <w:sz w:val="28"/>
          <w:szCs w:val="28"/>
        </w:rPr>
        <w:t xml:space="preserve"> </w:t>
      </w:r>
      <w:r w:rsidR="00845D70">
        <w:rPr>
          <w:rFonts w:ascii="Times New Roman" w:hAnsi="Times New Roman" w:cs="Times New Roman"/>
          <w:sz w:val="28"/>
          <w:szCs w:val="28"/>
        </w:rPr>
        <w:t>в 2018 году –66 853</w:t>
      </w:r>
      <w:r w:rsidR="00817C7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C00E4" w:rsidRDefault="004D0A4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Программы: администрация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Совет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органы муниципального финансового контроля.</w:t>
      </w:r>
    </w:p>
    <w:p w:rsidR="00CC00E4" w:rsidRDefault="00CC00E4" w:rsidP="004D0A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0A44" w:rsidRDefault="00CC00E4" w:rsidP="00CC00E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Характеристика деятельности </w:t>
      </w:r>
      <w:r w:rsidRPr="004D0A44">
        <w:rPr>
          <w:rFonts w:ascii="Times New Roman" w:hAnsi="Times New Roman" w:cs="Times New Roman"/>
          <w:sz w:val="28"/>
          <w:szCs w:val="28"/>
        </w:rPr>
        <w:t>муниципальных учреждений, подведомственных администрации Темрюкского городского поселения Темрюкского района</w:t>
      </w:r>
    </w:p>
    <w:p w:rsidR="00CC00E4" w:rsidRDefault="00CC00E4" w:rsidP="00845D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является учредителем МКУ «Централизованная бухгалтерия» и МБУ «Общественно-социальный центр».</w:t>
      </w:r>
    </w:p>
    <w:p w:rsidR="00CC00E4" w:rsidRDefault="00CC00E4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Уставу МКУ «Централизованная бухгалтерия» основными видами деятельности учреждения являются:</w:t>
      </w:r>
    </w:p>
    <w:p w:rsidR="00CC00E4" w:rsidRDefault="00CC00E4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439A">
        <w:rPr>
          <w:rFonts w:ascii="Times New Roman" w:hAnsi="Times New Roman" w:cs="Times New Roman"/>
          <w:sz w:val="28"/>
          <w:szCs w:val="28"/>
        </w:rPr>
        <w:t xml:space="preserve">учет поступающих денежных, основных средств и иных товарно-материальных ценностей, а также </w:t>
      </w:r>
      <w:r w:rsidR="00444B45">
        <w:rPr>
          <w:rFonts w:ascii="Times New Roman" w:hAnsi="Times New Roman" w:cs="Times New Roman"/>
          <w:sz w:val="28"/>
          <w:szCs w:val="28"/>
        </w:rPr>
        <w:t xml:space="preserve">своевременное </w:t>
      </w:r>
      <w:r w:rsidR="00A4439A">
        <w:rPr>
          <w:rFonts w:ascii="Times New Roman" w:hAnsi="Times New Roman" w:cs="Times New Roman"/>
          <w:sz w:val="28"/>
          <w:szCs w:val="28"/>
        </w:rPr>
        <w:t xml:space="preserve">отражение в бухгалтерском учете операций, связанных с </w:t>
      </w:r>
      <w:r w:rsidR="00444B45">
        <w:rPr>
          <w:rFonts w:ascii="Times New Roman" w:hAnsi="Times New Roman" w:cs="Times New Roman"/>
          <w:sz w:val="28"/>
          <w:szCs w:val="28"/>
        </w:rPr>
        <w:t xml:space="preserve">их </w:t>
      </w:r>
      <w:r w:rsidR="00A4439A">
        <w:rPr>
          <w:rFonts w:ascii="Times New Roman" w:hAnsi="Times New Roman" w:cs="Times New Roman"/>
          <w:sz w:val="28"/>
          <w:szCs w:val="28"/>
        </w:rPr>
        <w:t>движением;</w:t>
      </w:r>
    </w:p>
    <w:p w:rsidR="000D2DA3" w:rsidRDefault="000D2DA3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исполнения смет расходов, реализации продукции, выполнения специальных работ с учетом специфики учреждений;</w:t>
      </w:r>
    </w:p>
    <w:p w:rsidR="000D2DA3" w:rsidRDefault="000D2DA3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результатов финансово-хозяйственной деятельности учреждений в соответствии с установленными правилами;</w:t>
      </w:r>
    </w:p>
    <w:p w:rsidR="000D2DA3" w:rsidRDefault="000D2DA3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организации бухгалтерского учета и отчетности в у</w:t>
      </w:r>
      <w:r w:rsidR="00BF4DAB">
        <w:rPr>
          <w:rFonts w:ascii="Times New Roman" w:hAnsi="Times New Roman" w:cs="Times New Roman"/>
          <w:sz w:val="28"/>
          <w:szCs w:val="28"/>
        </w:rPr>
        <w:t>чреждениях;</w:t>
      </w:r>
    </w:p>
    <w:p w:rsidR="00A4439A" w:rsidRPr="004D0A44" w:rsidRDefault="00BF4DAB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бухгалтерской, налоговой и статистической отчетности на основе первичных документов и бухгалтерских записей, предоставление ее в установленные сроки соответствующим органам и др.</w:t>
      </w:r>
    </w:p>
    <w:p w:rsidR="00CC00E4" w:rsidRDefault="00CC00E4" w:rsidP="004D0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Уставом МБУ «Общественно-социальный центр» определено, что учреждение создано в целях</w:t>
      </w:r>
      <w:r w:rsidR="00BF4DAB">
        <w:rPr>
          <w:rFonts w:ascii="Times New Roman" w:hAnsi="Times New Roman" w:cs="Times New Roman"/>
          <w:sz w:val="28"/>
          <w:szCs w:val="28"/>
        </w:rPr>
        <w:t xml:space="preserve"> эффективного решения социальных вопросов и вопросов по благоустройству местного значения в Темрюкском городском </w:t>
      </w:r>
      <w:r w:rsidR="00BF4DAB">
        <w:rPr>
          <w:rFonts w:ascii="Times New Roman" w:hAnsi="Times New Roman" w:cs="Times New Roman"/>
          <w:sz w:val="28"/>
          <w:szCs w:val="28"/>
        </w:rPr>
        <w:lastRenderedPageBreak/>
        <w:t>поселении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основными видами деятельности которого являются:</w:t>
      </w:r>
    </w:p>
    <w:p w:rsidR="00BF4DAB" w:rsidRDefault="00BF4DAB" w:rsidP="004D0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хозяйственное и социально-бытовое обслуживание органов местного самоуправления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4DAB" w:rsidRDefault="00CC00E4" w:rsidP="004D0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5D70">
        <w:rPr>
          <w:rFonts w:ascii="Times New Roman" w:hAnsi="Times New Roman" w:cs="Times New Roman"/>
          <w:sz w:val="28"/>
          <w:szCs w:val="28"/>
        </w:rPr>
        <w:t xml:space="preserve"> </w:t>
      </w:r>
      <w:r w:rsidR="00BF4DAB">
        <w:rPr>
          <w:rFonts w:ascii="Times New Roman" w:hAnsi="Times New Roman" w:cs="Times New Roman"/>
          <w:sz w:val="28"/>
          <w:szCs w:val="28"/>
        </w:rPr>
        <w:t>содержание и уборка территорий общего пользования</w:t>
      </w:r>
      <w:r w:rsidR="00845D70">
        <w:rPr>
          <w:rFonts w:ascii="Times New Roman" w:hAnsi="Times New Roman" w:cs="Times New Roman"/>
          <w:sz w:val="28"/>
          <w:szCs w:val="28"/>
        </w:rPr>
        <w:t xml:space="preserve"> </w:t>
      </w:r>
      <w:r w:rsidR="00BF4DAB"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F4DAB">
        <w:rPr>
          <w:rFonts w:ascii="Times New Roman" w:hAnsi="Times New Roman" w:cs="Times New Roman"/>
          <w:sz w:val="28"/>
          <w:szCs w:val="28"/>
        </w:rPr>
        <w:t>, в том числе очистка от снега и льда тротуаров, улиц, дорог и иных территорий общего пользования, их обработка реагентами (солью) против обледенения, посыпание песком;</w:t>
      </w:r>
    </w:p>
    <w:p w:rsidR="00F75DBD" w:rsidRDefault="00F75DBD" w:rsidP="004D0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содержание, техническое обслуживание и ремонт объектов уличного освещения на территории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00E4" w:rsidRDefault="00F75DBD" w:rsidP="004D0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организационного, методического, правового содействия общественным инициативам, направленным на сохранение стабильности</w:t>
      </w:r>
      <w:r w:rsidR="00444B45">
        <w:rPr>
          <w:rFonts w:ascii="Times New Roman" w:hAnsi="Times New Roman" w:cs="Times New Roman"/>
          <w:sz w:val="28"/>
          <w:szCs w:val="28"/>
        </w:rPr>
        <w:t xml:space="preserve"> социально-политических </w:t>
      </w:r>
      <w:r>
        <w:rPr>
          <w:rFonts w:ascii="Times New Roman" w:hAnsi="Times New Roman" w:cs="Times New Roman"/>
          <w:sz w:val="28"/>
          <w:szCs w:val="28"/>
        </w:rPr>
        <w:t xml:space="preserve">и межнациональных отношений в </w:t>
      </w:r>
      <w:r w:rsidRPr="004D0A44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D0A44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D0A44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D0A44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территориальному общественному самоуправлению и иным формам участия населения в осуществлении местного самоуправления и др. </w:t>
      </w:r>
    </w:p>
    <w:p w:rsidR="00F75DBD" w:rsidRDefault="00F75DBD" w:rsidP="00CC00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0E4" w:rsidRDefault="00CC00E4" w:rsidP="00CC00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Цели, задачи, сроки и этапы реализации Программы.</w:t>
      </w:r>
    </w:p>
    <w:p w:rsidR="00CC00E4" w:rsidRDefault="00CC00E4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23D9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обеспечение </w:t>
      </w:r>
      <w:r w:rsidR="007923D9" w:rsidRPr="004D0A44">
        <w:rPr>
          <w:rFonts w:ascii="Times New Roman" w:hAnsi="Times New Roman" w:cs="Times New Roman"/>
          <w:sz w:val="28"/>
          <w:szCs w:val="28"/>
        </w:rPr>
        <w:t>деятельности муниципальных учреждений, подведомственных администрации Темрюкского городского поселения Темрюкского района</w:t>
      </w:r>
      <w:r w:rsidR="007923D9">
        <w:rPr>
          <w:rFonts w:ascii="Times New Roman" w:hAnsi="Times New Roman" w:cs="Times New Roman"/>
          <w:sz w:val="28"/>
          <w:szCs w:val="28"/>
        </w:rPr>
        <w:t>.</w:t>
      </w:r>
    </w:p>
    <w:p w:rsidR="00981E7F" w:rsidRDefault="00981E7F" w:rsidP="00981E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 является своевременное финансирование деятельности МКУ «Централизованная бухгалтерия», своевременное финансовое обеспечение выполнения муниципального задания МБУ «Общественно-социальный центр».</w:t>
      </w:r>
    </w:p>
    <w:p w:rsidR="00CC00E4" w:rsidRDefault="00CC00E4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Срок реализации Программы </w:t>
      </w:r>
      <w:r w:rsidR="00817C7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17C70">
        <w:rPr>
          <w:rFonts w:ascii="Times New Roman" w:hAnsi="Times New Roman" w:cs="Times New Roman"/>
          <w:sz w:val="28"/>
          <w:szCs w:val="28"/>
        </w:rPr>
        <w:t>четыре</w:t>
      </w:r>
      <w:r>
        <w:rPr>
          <w:rFonts w:ascii="Times New Roman" w:hAnsi="Times New Roman" w:cs="Times New Roman"/>
          <w:sz w:val="28"/>
          <w:szCs w:val="28"/>
        </w:rPr>
        <w:t>) года:</w:t>
      </w:r>
      <w:r w:rsidR="008759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2015-201</w:t>
      </w:r>
      <w:r w:rsidR="00817C7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C00E4" w:rsidRDefault="00CC00E4" w:rsidP="00CC0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00E4" w:rsidRDefault="00CC00E4" w:rsidP="002565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мероприятий Программы.</w:t>
      </w:r>
    </w:p>
    <w:p w:rsidR="00AB1043" w:rsidRDefault="00AB1043" w:rsidP="002565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-176" w:type="dxa"/>
        <w:tblLayout w:type="fixed"/>
        <w:tblLook w:val="04A0"/>
      </w:tblPr>
      <w:tblGrid>
        <w:gridCol w:w="1985"/>
        <w:gridCol w:w="2268"/>
        <w:gridCol w:w="567"/>
        <w:gridCol w:w="567"/>
        <w:gridCol w:w="567"/>
        <w:gridCol w:w="567"/>
        <w:gridCol w:w="2268"/>
        <w:gridCol w:w="1134"/>
      </w:tblGrid>
      <w:tr w:rsidR="00082C90" w:rsidTr="00082C90">
        <w:tc>
          <w:tcPr>
            <w:tcW w:w="1985" w:type="dxa"/>
            <w:vMerge w:val="restart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(тыс. руб.)</w:t>
            </w:r>
          </w:p>
        </w:tc>
        <w:tc>
          <w:tcPr>
            <w:tcW w:w="2268" w:type="dxa"/>
            <w:vMerge w:val="restart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</w:tr>
      <w:tr w:rsidR="00082C90" w:rsidTr="00082C90">
        <w:trPr>
          <w:cantSplit/>
          <w:trHeight w:val="1134"/>
        </w:trPr>
        <w:tc>
          <w:tcPr>
            <w:tcW w:w="1985" w:type="dxa"/>
            <w:vMerge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4E34BD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4E34BD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4E34BD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Default="00EB33E5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268" w:type="dxa"/>
            <w:vMerge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C90" w:rsidTr="00082C90">
        <w:trPr>
          <w:cantSplit/>
          <w:trHeight w:val="1134"/>
        </w:trPr>
        <w:tc>
          <w:tcPr>
            <w:tcW w:w="1985" w:type="dxa"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МКУ «Централизованная бухгалтерия»</w:t>
            </w:r>
          </w:p>
        </w:tc>
        <w:tc>
          <w:tcPr>
            <w:tcW w:w="2268" w:type="dxa"/>
            <w:vMerge w:val="restart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Pr="004D0A44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4E34BD" w:rsidP="00580A8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58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509,</w:t>
            </w:r>
            <w:r w:rsidR="00580A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7858AE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4 801,9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7858AE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4801,9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Default="007858AE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4 801,9</w:t>
            </w:r>
          </w:p>
        </w:tc>
        <w:tc>
          <w:tcPr>
            <w:tcW w:w="2268" w:type="dxa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«Централизованная бухгалтерия»</w:t>
            </w:r>
          </w:p>
        </w:tc>
        <w:tc>
          <w:tcPr>
            <w:tcW w:w="1134" w:type="dxa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  <w:r w:rsidR="00082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82C90" w:rsidTr="00082C90">
        <w:trPr>
          <w:cantSplit/>
          <w:trHeight w:val="1134"/>
        </w:trPr>
        <w:tc>
          <w:tcPr>
            <w:tcW w:w="1985" w:type="dxa"/>
          </w:tcPr>
          <w:p w:rsidR="004E34BD" w:rsidRDefault="004E34BD" w:rsidP="00E674D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выполнения муниципального задания (обеспечение деятельности) МБУ «Общественно-социальный центр»</w:t>
            </w:r>
          </w:p>
        </w:tc>
        <w:tc>
          <w:tcPr>
            <w:tcW w:w="2268" w:type="dxa"/>
            <w:vMerge/>
          </w:tcPr>
          <w:p w:rsidR="004E34BD" w:rsidRDefault="004E34BD" w:rsidP="00CC00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4E34BD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7858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EA4"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7858AE" w:rsidP="00580A8B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580A8B">
              <w:rPr>
                <w:rFonts w:ascii="Times New Roman" w:hAnsi="Times New Roman" w:cs="Times New Roman"/>
                <w:sz w:val="28"/>
                <w:szCs w:val="28"/>
              </w:rPr>
              <w:t> 595,7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Pr="00210EA4" w:rsidRDefault="007858AE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62 051,1</w:t>
            </w:r>
          </w:p>
        </w:tc>
        <w:tc>
          <w:tcPr>
            <w:tcW w:w="567" w:type="dxa"/>
            <w:textDirection w:val="btLr"/>
            <w:vAlign w:val="center"/>
          </w:tcPr>
          <w:p w:rsidR="004E34BD" w:rsidRDefault="007858AE" w:rsidP="00082C9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62 051,1</w:t>
            </w:r>
          </w:p>
        </w:tc>
        <w:tc>
          <w:tcPr>
            <w:tcW w:w="2268" w:type="dxa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«Общественно-социальный центр»</w:t>
            </w:r>
          </w:p>
        </w:tc>
        <w:tc>
          <w:tcPr>
            <w:tcW w:w="1134" w:type="dxa"/>
            <w:vAlign w:val="center"/>
          </w:tcPr>
          <w:p w:rsidR="004E34BD" w:rsidRDefault="004E34BD" w:rsidP="00082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2015-2018 годы</w:t>
            </w:r>
          </w:p>
        </w:tc>
      </w:tr>
    </w:tbl>
    <w:p w:rsidR="00CC00E4" w:rsidRDefault="00CC00E4" w:rsidP="00CC00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74D7" w:rsidRDefault="00E674D7" w:rsidP="00E674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Обоснование ресурсного обеспечения Программы.</w:t>
      </w:r>
    </w:p>
    <w:p w:rsidR="000848C2" w:rsidRDefault="00E674D7" w:rsidP="000848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планируется осуществлять за счет средств бюджета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: в 2015 году в сумме</w:t>
      </w:r>
      <w:r w:rsidR="00D00AAA">
        <w:rPr>
          <w:rFonts w:ascii="Times New Roman" w:hAnsi="Times New Roman" w:cs="Times New Roman"/>
          <w:sz w:val="28"/>
          <w:szCs w:val="28"/>
        </w:rPr>
        <w:t xml:space="preserve"> </w:t>
      </w:r>
      <w:r w:rsidR="00210EA4">
        <w:rPr>
          <w:rFonts w:ascii="Times New Roman" w:hAnsi="Times New Roman" w:cs="Times New Roman"/>
          <w:sz w:val="28"/>
          <w:szCs w:val="28"/>
        </w:rPr>
        <w:t>61 357,</w:t>
      </w:r>
      <w:r w:rsidR="00E27FB4">
        <w:rPr>
          <w:rFonts w:ascii="Times New Roman" w:hAnsi="Times New Roman" w:cs="Times New Roman"/>
          <w:sz w:val="28"/>
          <w:szCs w:val="28"/>
        </w:rPr>
        <w:t>7</w:t>
      </w:r>
      <w:r w:rsidR="000848C2">
        <w:rPr>
          <w:rFonts w:ascii="Times New Roman" w:hAnsi="Times New Roman" w:cs="Times New Roman"/>
          <w:sz w:val="28"/>
          <w:szCs w:val="28"/>
        </w:rPr>
        <w:t xml:space="preserve"> тыс. рублей, в 2016 году – </w:t>
      </w:r>
      <w:r w:rsidR="00D00AAA">
        <w:rPr>
          <w:rFonts w:ascii="Times New Roman" w:hAnsi="Times New Roman" w:cs="Times New Roman"/>
          <w:sz w:val="28"/>
          <w:szCs w:val="28"/>
        </w:rPr>
        <w:t>6</w:t>
      </w:r>
      <w:r w:rsidR="00E27FB4">
        <w:rPr>
          <w:rFonts w:ascii="Times New Roman" w:hAnsi="Times New Roman" w:cs="Times New Roman"/>
          <w:sz w:val="28"/>
          <w:szCs w:val="28"/>
        </w:rPr>
        <w:t>7 397,6</w:t>
      </w:r>
      <w:r w:rsidR="00845D70">
        <w:rPr>
          <w:rFonts w:ascii="Times New Roman" w:hAnsi="Times New Roman" w:cs="Times New Roman"/>
          <w:sz w:val="28"/>
          <w:szCs w:val="28"/>
        </w:rPr>
        <w:t xml:space="preserve"> </w:t>
      </w:r>
      <w:r w:rsidR="000848C2">
        <w:rPr>
          <w:rFonts w:ascii="Times New Roman" w:hAnsi="Times New Roman" w:cs="Times New Roman"/>
          <w:sz w:val="28"/>
          <w:szCs w:val="28"/>
        </w:rPr>
        <w:t xml:space="preserve">тыс. рублей, в 2017 году – </w:t>
      </w:r>
      <w:r w:rsidR="00845D70">
        <w:rPr>
          <w:rFonts w:ascii="Times New Roman" w:hAnsi="Times New Roman" w:cs="Times New Roman"/>
          <w:sz w:val="28"/>
          <w:szCs w:val="28"/>
        </w:rPr>
        <w:t>66 853</w:t>
      </w:r>
      <w:r w:rsidR="00B05B68">
        <w:rPr>
          <w:rFonts w:ascii="Times New Roman" w:hAnsi="Times New Roman" w:cs="Times New Roman"/>
          <w:sz w:val="28"/>
          <w:szCs w:val="28"/>
        </w:rPr>
        <w:t xml:space="preserve"> </w:t>
      </w:r>
      <w:r w:rsidR="000848C2">
        <w:rPr>
          <w:rFonts w:ascii="Times New Roman" w:hAnsi="Times New Roman" w:cs="Times New Roman"/>
          <w:sz w:val="28"/>
          <w:szCs w:val="28"/>
        </w:rPr>
        <w:t>тыс. рублей</w:t>
      </w:r>
      <w:r w:rsidR="00B05B68">
        <w:rPr>
          <w:rFonts w:ascii="Times New Roman" w:hAnsi="Times New Roman" w:cs="Times New Roman"/>
          <w:sz w:val="28"/>
          <w:szCs w:val="28"/>
        </w:rPr>
        <w:t>, в</w:t>
      </w:r>
      <w:r w:rsidR="00845D70">
        <w:rPr>
          <w:rFonts w:ascii="Times New Roman" w:hAnsi="Times New Roman" w:cs="Times New Roman"/>
          <w:sz w:val="28"/>
          <w:szCs w:val="28"/>
        </w:rPr>
        <w:t xml:space="preserve"> 2018 году – 66 853</w:t>
      </w:r>
      <w:r w:rsidR="00B05B6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848C2">
        <w:rPr>
          <w:rFonts w:ascii="Times New Roman" w:hAnsi="Times New Roman" w:cs="Times New Roman"/>
          <w:sz w:val="28"/>
          <w:szCs w:val="28"/>
        </w:rPr>
        <w:t>.</w:t>
      </w:r>
    </w:p>
    <w:p w:rsidR="00E674D7" w:rsidRDefault="00E674D7" w:rsidP="00E674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48C2" w:rsidRDefault="000848C2" w:rsidP="00084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Оценка социально-экономической эффективности Программы</w:t>
      </w:r>
    </w:p>
    <w:p w:rsidR="000848C2" w:rsidRDefault="000848C2" w:rsidP="000848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позволит:</w:t>
      </w:r>
    </w:p>
    <w:p w:rsidR="000848C2" w:rsidRDefault="000848C2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обеспечить эффективное ведение бухгалтерского учета в муниципальных учреждениях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48C2" w:rsidRDefault="000848C2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улучшить материально-техническое обеспечение деятельности администрации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МКУ «Централизованная бухгалтерия» и МБУ «Общественно-социальный центр»;</w:t>
      </w:r>
    </w:p>
    <w:p w:rsidR="000848C2" w:rsidRDefault="000848C2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своевременно проводить мероприятия по улучшению благоустройства территории </w:t>
      </w:r>
      <w:r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8C2" w:rsidRDefault="000848C2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48C2" w:rsidRDefault="000848C2" w:rsidP="002565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Перечень целевых показателей Программы.</w:t>
      </w:r>
    </w:p>
    <w:tbl>
      <w:tblPr>
        <w:tblStyle w:val="a4"/>
        <w:tblW w:w="9747" w:type="dxa"/>
        <w:tblLayout w:type="fixed"/>
        <w:tblLook w:val="04A0"/>
      </w:tblPr>
      <w:tblGrid>
        <w:gridCol w:w="675"/>
        <w:gridCol w:w="3969"/>
        <w:gridCol w:w="1701"/>
        <w:gridCol w:w="850"/>
        <w:gridCol w:w="851"/>
        <w:gridCol w:w="850"/>
        <w:gridCol w:w="851"/>
      </w:tblGrid>
      <w:tr w:rsidR="001A4CC0" w:rsidTr="006D576B">
        <w:tc>
          <w:tcPr>
            <w:tcW w:w="675" w:type="dxa"/>
            <w:vMerge w:val="restart"/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vMerge w:val="restart"/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402" w:type="dxa"/>
            <w:gridSpan w:val="4"/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A4CC0" w:rsidTr="006D576B">
        <w:trPr>
          <w:trHeight w:val="1630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1A4CC0" w:rsidRDefault="001A4CC0" w:rsidP="000848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A4CC0" w:rsidRDefault="001A4CC0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1B3B59" w:rsidTr="006D576B">
        <w:tc>
          <w:tcPr>
            <w:tcW w:w="675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B3B59" w:rsidRDefault="001B3B59" w:rsidP="000848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финансирование деятельности которых осуществляется в рамках Программы</w:t>
            </w:r>
          </w:p>
        </w:tc>
        <w:tc>
          <w:tcPr>
            <w:tcW w:w="170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3B59" w:rsidTr="006D576B">
        <w:tc>
          <w:tcPr>
            <w:tcW w:w="675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1B3B59" w:rsidRDefault="001B3B59" w:rsidP="000848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финансирование деятельности МКУ «Централизованная бухгалтерия»</w:t>
            </w:r>
          </w:p>
        </w:tc>
        <w:tc>
          <w:tcPr>
            <w:tcW w:w="170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3B59" w:rsidTr="006D576B">
        <w:tc>
          <w:tcPr>
            <w:tcW w:w="675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</w:tcPr>
          <w:p w:rsidR="001B3B59" w:rsidRDefault="001B3B59" w:rsidP="000848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финансовое обеспечение выполнения муниципального задания МБУ «Общественно-социальный центр»</w:t>
            </w:r>
          </w:p>
        </w:tc>
        <w:tc>
          <w:tcPr>
            <w:tcW w:w="170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1B3B59" w:rsidRDefault="001B3B59" w:rsidP="001B3B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848C2" w:rsidRDefault="000848C2" w:rsidP="000848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74D7" w:rsidRDefault="000848C2" w:rsidP="00084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Механизм реализации Программы.</w:t>
      </w:r>
    </w:p>
    <w:p w:rsidR="00082C90" w:rsidRDefault="000848C2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Организацию и управление комплексом мероприятий Программы осуществляет отдел по финансам и бюджету администрации </w:t>
      </w:r>
      <w:r w:rsidR="00C0456F"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0456F">
        <w:rPr>
          <w:rFonts w:ascii="Times New Roman" w:hAnsi="Times New Roman" w:cs="Times New Roman"/>
          <w:sz w:val="28"/>
          <w:szCs w:val="28"/>
        </w:rPr>
        <w:t xml:space="preserve"> и отдел по вопросам жилищно-коммунального хозяйства администрации </w:t>
      </w:r>
      <w:r w:rsidR="00C0456F" w:rsidRPr="004D0A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0456F">
        <w:rPr>
          <w:rFonts w:ascii="Times New Roman" w:hAnsi="Times New Roman" w:cs="Times New Roman"/>
          <w:sz w:val="28"/>
          <w:szCs w:val="28"/>
        </w:rPr>
        <w:t>.</w:t>
      </w:r>
    </w:p>
    <w:p w:rsidR="00C0456F" w:rsidRDefault="00C0456F" w:rsidP="00082C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</w:t>
      </w:r>
      <w:r w:rsidR="008553DE">
        <w:rPr>
          <w:rFonts w:ascii="Times New Roman" w:hAnsi="Times New Roman" w:cs="Times New Roman"/>
          <w:sz w:val="28"/>
          <w:szCs w:val="28"/>
        </w:rPr>
        <w:t>и по результатам отчетного года».</w:t>
      </w:r>
    </w:p>
    <w:p w:rsidR="00C0456F" w:rsidRDefault="00C0456F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456F" w:rsidRDefault="00C0456F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CB0" w:rsidRDefault="00193CB0" w:rsidP="00084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60EF" w:rsidRPr="009B4E82" w:rsidRDefault="008360EF" w:rsidP="008360EF">
      <w:pPr>
        <w:jc w:val="both"/>
        <w:rPr>
          <w:sz w:val="28"/>
          <w:szCs w:val="28"/>
        </w:rPr>
      </w:pPr>
      <w:r w:rsidRPr="009B4E82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9B4E82">
        <w:rPr>
          <w:sz w:val="28"/>
          <w:szCs w:val="28"/>
        </w:rPr>
        <w:t xml:space="preserve"> главы</w:t>
      </w:r>
    </w:p>
    <w:p w:rsidR="008360EF" w:rsidRPr="009B4E82" w:rsidRDefault="008360EF" w:rsidP="008360EF">
      <w:pPr>
        <w:jc w:val="both"/>
        <w:rPr>
          <w:sz w:val="28"/>
          <w:szCs w:val="28"/>
        </w:rPr>
      </w:pPr>
      <w:r w:rsidRPr="009B4E82">
        <w:rPr>
          <w:sz w:val="28"/>
          <w:szCs w:val="28"/>
        </w:rPr>
        <w:t>Темрюкского городского поселения</w:t>
      </w:r>
    </w:p>
    <w:p w:rsidR="008360EF" w:rsidRPr="007012B5" w:rsidRDefault="008360EF" w:rsidP="008360EF">
      <w:pPr>
        <w:rPr>
          <w:sz w:val="28"/>
          <w:szCs w:val="28"/>
        </w:rPr>
        <w:sectPr w:rsidR="008360EF" w:rsidRPr="007012B5" w:rsidSect="00210EA4">
          <w:headerReference w:type="default" r:id="rId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9B4E82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                                             </w:t>
      </w:r>
      <w:r w:rsidR="007947E5">
        <w:rPr>
          <w:sz w:val="28"/>
          <w:szCs w:val="28"/>
        </w:rPr>
        <w:t xml:space="preserve">                   А.В.Румянцева</w:t>
      </w:r>
    </w:p>
    <w:p w:rsidR="00C0456F" w:rsidRDefault="00C0456F" w:rsidP="0079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0456F" w:rsidSect="001128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9C3" w:rsidRDefault="006F09C3" w:rsidP="00096F3D">
      <w:r>
        <w:separator/>
      </w:r>
    </w:p>
  </w:endnote>
  <w:endnote w:type="continuationSeparator" w:id="1">
    <w:p w:rsidR="006F09C3" w:rsidRDefault="006F09C3" w:rsidP="0009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9C3" w:rsidRDefault="006F09C3" w:rsidP="00096F3D">
      <w:r>
        <w:separator/>
      </w:r>
    </w:p>
  </w:footnote>
  <w:footnote w:type="continuationSeparator" w:id="1">
    <w:p w:rsidR="006F09C3" w:rsidRDefault="006F09C3" w:rsidP="00096F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9220"/>
      <w:docPartObj>
        <w:docPartGallery w:val="Page Numbers (Top of Page)"/>
        <w:docPartUnique/>
      </w:docPartObj>
    </w:sdtPr>
    <w:sdtContent>
      <w:p w:rsidR="007858AE" w:rsidRDefault="00DF59DE">
        <w:pPr>
          <w:pStyle w:val="a5"/>
          <w:jc w:val="center"/>
        </w:pPr>
        <w:fldSimple w:instr=" PAGE   \* MERGEFORMAT ">
          <w:r w:rsidR="0046457C">
            <w:rPr>
              <w:noProof/>
            </w:rPr>
            <w:t>5</w:t>
          </w:r>
        </w:fldSimple>
      </w:p>
    </w:sdtContent>
  </w:sdt>
  <w:p w:rsidR="007858AE" w:rsidRDefault="007858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8AE" w:rsidRPr="00096F3D" w:rsidRDefault="00DF59DE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096F3D">
      <w:rPr>
        <w:rFonts w:ascii="Times New Roman" w:hAnsi="Times New Roman" w:cs="Times New Roman"/>
        <w:sz w:val="28"/>
        <w:szCs w:val="28"/>
      </w:rPr>
      <w:fldChar w:fldCharType="begin"/>
    </w:r>
    <w:r w:rsidR="007858AE" w:rsidRPr="00096F3D">
      <w:rPr>
        <w:rFonts w:ascii="Times New Roman" w:hAnsi="Times New Roman" w:cs="Times New Roman"/>
        <w:sz w:val="28"/>
        <w:szCs w:val="28"/>
      </w:rPr>
      <w:instrText>PAGE   \* MERGEFORMAT</w:instrText>
    </w:r>
    <w:r w:rsidRPr="00096F3D">
      <w:rPr>
        <w:rFonts w:ascii="Times New Roman" w:hAnsi="Times New Roman" w:cs="Times New Roman"/>
        <w:sz w:val="28"/>
        <w:szCs w:val="28"/>
      </w:rPr>
      <w:fldChar w:fldCharType="separate"/>
    </w:r>
    <w:r w:rsidR="007858AE">
      <w:rPr>
        <w:rFonts w:ascii="Times New Roman" w:hAnsi="Times New Roman" w:cs="Times New Roman"/>
        <w:noProof/>
        <w:sz w:val="28"/>
        <w:szCs w:val="28"/>
      </w:rPr>
      <w:t>4</w:t>
    </w:r>
    <w:r w:rsidRPr="00096F3D">
      <w:rPr>
        <w:rFonts w:ascii="Times New Roman" w:hAnsi="Times New Roman" w:cs="Times New Roman"/>
        <w:sz w:val="28"/>
        <w:szCs w:val="28"/>
      </w:rPr>
      <w:fldChar w:fldCharType="end"/>
    </w:r>
  </w:p>
  <w:p w:rsidR="007858AE" w:rsidRDefault="007858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728"/>
    <w:rsid w:val="00016DBF"/>
    <w:rsid w:val="00082C90"/>
    <w:rsid w:val="000848C2"/>
    <w:rsid w:val="00096F3D"/>
    <w:rsid w:val="000D2DA3"/>
    <w:rsid w:val="000F34BB"/>
    <w:rsid w:val="000F3B79"/>
    <w:rsid w:val="000F60FF"/>
    <w:rsid w:val="00112871"/>
    <w:rsid w:val="00116C6F"/>
    <w:rsid w:val="00193CB0"/>
    <w:rsid w:val="001A4CC0"/>
    <w:rsid w:val="001B24C9"/>
    <w:rsid w:val="001B3B59"/>
    <w:rsid w:val="001C5B9B"/>
    <w:rsid w:val="00210EA4"/>
    <w:rsid w:val="00241E69"/>
    <w:rsid w:val="00256573"/>
    <w:rsid w:val="00277156"/>
    <w:rsid w:val="002A5FFA"/>
    <w:rsid w:val="002C3E45"/>
    <w:rsid w:val="002D16CF"/>
    <w:rsid w:val="003100B7"/>
    <w:rsid w:val="00341FD3"/>
    <w:rsid w:val="0037228A"/>
    <w:rsid w:val="00393B59"/>
    <w:rsid w:val="003E479C"/>
    <w:rsid w:val="003E5227"/>
    <w:rsid w:val="00430018"/>
    <w:rsid w:val="00436C49"/>
    <w:rsid w:val="00444B45"/>
    <w:rsid w:val="0046457C"/>
    <w:rsid w:val="004A325D"/>
    <w:rsid w:val="004D0A44"/>
    <w:rsid w:val="004E34BD"/>
    <w:rsid w:val="00510336"/>
    <w:rsid w:val="00521212"/>
    <w:rsid w:val="0052657E"/>
    <w:rsid w:val="00533F00"/>
    <w:rsid w:val="00576F11"/>
    <w:rsid w:val="00580A8B"/>
    <w:rsid w:val="00626B7E"/>
    <w:rsid w:val="006438D7"/>
    <w:rsid w:val="00662155"/>
    <w:rsid w:val="0068339E"/>
    <w:rsid w:val="006A7D63"/>
    <w:rsid w:val="006B502F"/>
    <w:rsid w:val="006D576B"/>
    <w:rsid w:val="006F09C3"/>
    <w:rsid w:val="007139BB"/>
    <w:rsid w:val="00714381"/>
    <w:rsid w:val="00734B6B"/>
    <w:rsid w:val="00761728"/>
    <w:rsid w:val="00777FA9"/>
    <w:rsid w:val="007858AE"/>
    <w:rsid w:val="007923D9"/>
    <w:rsid w:val="007947E5"/>
    <w:rsid w:val="007A7797"/>
    <w:rsid w:val="00817C70"/>
    <w:rsid w:val="008360EF"/>
    <w:rsid w:val="00845D70"/>
    <w:rsid w:val="008553DE"/>
    <w:rsid w:val="00870F4C"/>
    <w:rsid w:val="00875975"/>
    <w:rsid w:val="00890EC4"/>
    <w:rsid w:val="008C01F0"/>
    <w:rsid w:val="008D0D67"/>
    <w:rsid w:val="00981E7F"/>
    <w:rsid w:val="009A530A"/>
    <w:rsid w:val="00A26A44"/>
    <w:rsid w:val="00A4439A"/>
    <w:rsid w:val="00AA216A"/>
    <w:rsid w:val="00AB1043"/>
    <w:rsid w:val="00B05B68"/>
    <w:rsid w:val="00B3325C"/>
    <w:rsid w:val="00B809E8"/>
    <w:rsid w:val="00B96B6C"/>
    <w:rsid w:val="00BA3677"/>
    <w:rsid w:val="00BF4DAB"/>
    <w:rsid w:val="00C0456F"/>
    <w:rsid w:val="00CC00E4"/>
    <w:rsid w:val="00CE03DE"/>
    <w:rsid w:val="00D00AAA"/>
    <w:rsid w:val="00D2551D"/>
    <w:rsid w:val="00DC7E07"/>
    <w:rsid w:val="00DF59DE"/>
    <w:rsid w:val="00E16FB0"/>
    <w:rsid w:val="00E27FB4"/>
    <w:rsid w:val="00E63B84"/>
    <w:rsid w:val="00E674D7"/>
    <w:rsid w:val="00EB33E5"/>
    <w:rsid w:val="00EB5C8E"/>
    <w:rsid w:val="00ED3F7B"/>
    <w:rsid w:val="00EF1A2E"/>
    <w:rsid w:val="00F6375E"/>
    <w:rsid w:val="00F75DBD"/>
    <w:rsid w:val="00F76C15"/>
    <w:rsid w:val="00FA6968"/>
    <w:rsid w:val="00FD4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1212"/>
    <w:pPr>
      <w:spacing w:after="0" w:line="240" w:lineRule="auto"/>
    </w:pPr>
  </w:style>
  <w:style w:type="table" w:styleId="a4">
    <w:name w:val="Table Grid"/>
    <w:basedOn w:val="a1"/>
    <w:uiPriority w:val="59"/>
    <w:rsid w:val="00CC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6F3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96F3D"/>
  </w:style>
  <w:style w:type="paragraph" w:styleId="a7">
    <w:name w:val="footer"/>
    <w:basedOn w:val="a"/>
    <w:link w:val="a8"/>
    <w:uiPriority w:val="99"/>
    <w:unhideWhenUsed/>
    <w:rsid w:val="00096F3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96F3D"/>
  </w:style>
  <w:style w:type="paragraph" w:customStyle="1" w:styleId="ConsPlusNormal">
    <w:name w:val="ConsPlusNormal"/>
    <w:rsid w:val="004300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24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4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1212"/>
    <w:pPr>
      <w:spacing w:after="0" w:line="240" w:lineRule="auto"/>
    </w:pPr>
  </w:style>
  <w:style w:type="table" w:styleId="a4">
    <w:name w:val="Table Grid"/>
    <w:basedOn w:val="a1"/>
    <w:uiPriority w:val="59"/>
    <w:rsid w:val="00CC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6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6F3D"/>
  </w:style>
  <w:style w:type="paragraph" w:styleId="a7">
    <w:name w:val="footer"/>
    <w:basedOn w:val="a"/>
    <w:link w:val="a8"/>
    <w:uiPriority w:val="99"/>
    <w:unhideWhenUsed/>
    <w:rsid w:val="00096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6F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Яна</cp:lastModifiedBy>
  <cp:revision>51</cp:revision>
  <cp:lastPrinted>2016-03-16T10:58:00Z</cp:lastPrinted>
  <dcterms:created xsi:type="dcterms:W3CDTF">2014-11-16T12:42:00Z</dcterms:created>
  <dcterms:modified xsi:type="dcterms:W3CDTF">2016-03-25T11:38:00Z</dcterms:modified>
</cp:coreProperties>
</file>